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D481E" w:rsidRPr="00DD481E" w:rsidTr="007A77F0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  <w:r w:rsidRPr="00DD481E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D481E" w:rsidRPr="00DD481E" w:rsidRDefault="00DD481E" w:rsidP="00DD481E">
            <w:pPr>
              <w:ind w:left="71"/>
              <w:rPr>
                <w:b/>
                <w:sz w:val="16"/>
              </w:rPr>
            </w:pPr>
          </w:p>
          <w:p w:rsidR="00DD481E" w:rsidRPr="00DD481E" w:rsidRDefault="00DD481E" w:rsidP="00DD481E">
            <w:pPr>
              <w:ind w:left="71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Vorbereitung des Untergrundes: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D481E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</w:tr>
      <w:tr w:rsidR="00DD481E" w:rsidRPr="00DD481E" w:rsidTr="007A77F0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ind w:left="71" w:right="1064"/>
              <w:rPr>
                <w:sz w:val="16"/>
              </w:rPr>
            </w:pP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 xml:space="preserve">Vor dem Aufbringen von Verbundestrichen den Stahlbetonuntergrund durch Fräsen oder Strahlen mechanisch aufrauen. Reinigen des Untergrundes von haftungsmindernden Stoffen, Staubreste gründlich absaugen. Material aufnehmen und entsorgen. </w:t>
            </w:r>
          </w:p>
          <w:p w:rsidR="00DD481E" w:rsidRPr="00DD481E" w:rsidRDefault="00DD481E" w:rsidP="00DD481E">
            <w:pPr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D481E" w:rsidRPr="00DD481E" w:rsidTr="007A77F0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  <w:r w:rsidRPr="00DD481E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D481E" w:rsidRPr="00DD481E" w:rsidRDefault="00DD481E" w:rsidP="00DD481E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DD481E">
              <w:rPr>
                <w:b/>
                <w:bCs/>
                <w:sz w:val="16"/>
              </w:rPr>
              <w:t>Verbundestrich: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D481E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</w:tr>
      <w:tr w:rsidR="00DD481E" w:rsidRPr="00DD481E" w:rsidTr="00DD481E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ind w:left="71"/>
              <w:rPr>
                <w:sz w:val="16"/>
              </w:rPr>
            </w:pP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 xml:space="preserve">Zementschnellestrich als Verbundestrich (d </w:t>
            </w:r>
            <w:r w:rsidRPr="00DD481E">
              <w:rPr>
                <w:rFonts w:cs="Arial"/>
                <w:sz w:val="16"/>
              </w:rPr>
              <w:t>≥</w:t>
            </w:r>
            <w:r>
              <w:rPr>
                <w:sz w:val="16"/>
              </w:rPr>
              <w:t xml:space="preserve"> 25mm) der Mindestgüte CT-C60-F7</w:t>
            </w:r>
            <w:r w:rsidRPr="00DD481E">
              <w:rPr>
                <w:sz w:val="16"/>
              </w:rPr>
              <w:t xml:space="preserve"> gemäß</w:t>
            </w:r>
            <w:r w:rsidR="006B6D7E">
              <w:rPr>
                <w:sz w:val="16"/>
              </w:rPr>
              <w:t xml:space="preserve"> DIN 18560-3 und DIN EN 13813 h</w:t>
            </w:r>
            <w:r w:rsidRPr="00DD481E">
              <w:rPr>
                <w:sz w:val="16"/>
              </w:rPr>
              <w:t xml:space="preserve">erstellen mit Schnellestrichmörtel aus kunststoffvergütetem Spezialbindemittel und Estrichsand 0/8 im Mischungsverhältnis </w:t>
            </w:r>
            <w:r>
              <w:rPr>
                <w:sz w:val="16"/>
              </w:rPr>
              <w:t xml:space="preserve">1:4 - </w:t>
            </w:r>
            <w:r w:rsidRPr="00DD481E">
              <w:rPr>
                <w:sz w:val="16"/>
              </w:rPr>
              <w:t>1:5. Vorbehandlung des Untergrundes mit zementärer, kunststoffvergüteter Kontaktschlämme als Haftbrücke. Die Verarbeitung von Estrichmaterial mit Kontaktschlämme erfolgt frisch in frisch.</w:t>
            </w: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 xml:space="preserve">Estrich verdichten und die Oberfläche für die Aufnahme von Verbundabdichtung mit Fliesen im Dünnbett eben und glatt abziehen. </w:t>
            </w: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 xml:space="preserve">Estrichdicke im Mittel _______mm. </w:t>
            </w: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  <w:szCs w:val="16"/>
              </w:rPr>
            </w:pPr>
            <w:r w:rsidRPr="00DD481E">
              <w:rPr>
                <w:sz w:val="16"/>
                <w:szCs w:val="16"/>
              </w:rPr>
              <w:t xml:space="preserve">Material: </w:t>
            </w: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  <w:szCs w:val="16"/>
              </w:rPr>
            </w:pPr>
            <w:r w:rsidRPr="00DD481E">
              <w:rPr>
                <w:sz w:val="16"/>
                <w:szCs w:val="16"/>
              </w:rPr>
              <w:t>Sopro Haftschlämme Flex HSF 748,</w:t>
            </w:r>
          </w:p>
          <w:p w:rsidR="00DD481E" w:rsidRDefault="00DD481E" w:rsidP="00DD481E">
            <w:pPr>
              <w:tabs>
                <w:tab w:val="left" w:pos="1205"/>
              </w:tabs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DD481E">
              <w:rPr>
                <w:rFonts w:cs="Arial"/>
                <w:sz w:val="16"/>
                <w:szCs w:val="16"/>
              </w:rPr>
              <w:t>Sopro Rapidur</w:t>
            </w:r>
            <w:r w:rsidRPr="00DD481E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D481E">
              <w:rPr>
                <w:rFonts w:cs="Arial"/>
                <w:sz w:val="16"/>
                <w:szCs w:val="16"/>
              </w:rPr>
              <w:t xml:space="preserve"> B5 SchnellEstrichBinder 767</w:t>
            </w:r>
            <w:r>
              <w:rPr>
                <w:rFonts w:cs="Arial"/>
                <w:sz w:val="16"/>
                <w:szCs w:val="16"/>
              </w:rPr>
              <w:t>,</w:t>
            </w:r>
            <w:r w:rsidRPr="00DD481E">
              <w:rPr>
                <w:rFonts w:cs="Arial"/>
                <w:sz w:val="16"/>
                <w:szCs w:val="16"/>
              </w:rPr>
              <w:t xml:space="preserve"> </w:t>
            </w:r>
          </w:p>
          <w:p w:rsidR="00DD481E" w:rsidRPr="00DD481E" w:rsidRDefault="00DD481E" w:rsidP="00DD481E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D481E">
              <w:rPr>
                <w:sz w:val="16"/>
                <w:szCs w:val="16"/>
              </w:rPr>
              <w:t>Estrichsand 0/8 oder gleichwertig.</w:t>
            </w:r>
          </w:p>
          <w:p w:rsidR="00DD481E" w:rsidRPr="00DD481E" w:rsidRDefault="00DD481E" w:rsidP="00DD481E">
            <w:pPr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D481E" w:rsidRPr="00DD481E" w:rsidTr="007A77F0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  <w:r w:rsidRPr="00DD481E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D481E" w:rsidRPr="00DD481E" w:rsidRDefault="00DD481E" w:rsidP="00DD481E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DD481E">
              <w:rPr>
                <w:b/>
                <w:bCs/>
                <w:sz w:val="16"/>
              </w:rPr>
              <w:t>Zulageposition:</w:t>
            </w:r>
          </w:p>
          <w:p w:rsidR="00DD481E" w:rsidRPr="00DD481E" w:rsidRDefault="00DD481E" w:rsidP="00DD481E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 w:rsidRPr="00DD481E">
              <w:rPr>
                <w:b/>
                <w:bCs/>
                <w:sz w:val="16"/>
              </w:rPr>
              <w:t>Epoxidharz-Grundierung als Haftvermittler: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D481E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…………</w:t>
            </w:r>
          </w:p>
        </w:tc>
      </w:tr>
      <w:tr w:rsidR="00DD481E" w:rsidRPr="00DD481E" w:rsidTr="00DD481E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ind w:left="71" w:right="1064"/>
              <w:rPr>
                <w:sz w:val="16"/>
              </w:rPr>
            </w:pP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>Betonuntergrund mit Haftbrücke aus Epoxidharz vorbehandeln. Die Verarbeitung von Estrichmaterial mit Haftbrücke erfolgt frisch in frisch. Verbrauch ca. 0,8kg/m².</w:t>
            </w:r>
          </w:p>
          <w:p w:rsidR="00DD481E" w:rsidRPr="00DD481E" w:rsidRDefault="00DD481E" w:rsidP="00DD481E">
            <w:pPr>
              <w:ind w:left="71" w:right="1064"/>
              <w:jc w:val="both"/>
              <w:rPr>
                <w:sz w:val="16"/>
              </w:rPr>
            </w:pPr>
          </w:p>
          <w:p w:rsidR="00DD481E" w:rsidRDefault="00DD481E" w:rsidP="00DD481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D481E">
              <w:rPr>
                <w:sz w:val="16"/>
              </w:rPr>
              <w:t xml:space="preserve">Material: </w:t>
            </w:r>
          </w:p>
          <w:p w:rsidR="00DD481E" w:rsidRPr="00DD481E" w:rsidRDefault="00DD481E" w:rsidP="00DD481E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D481E">
              <w:rPr>
                <w:rFonts w:cs="Arial"/>
                <w:sz w:val="16"/>
              </w:rPr>
              <w:t xml:space="preserve">Sopro </w:t>
            </w:r>
            <w:r>
              <w:rPr>
                <w:rFonts w:cs="Arial"/>
                <w:sz w:val="16"/>
              </w:rPr>
              <w:t xml:space="preserve">Epoxi-Grundierung </w:t>
            </w:r>
            <w:r w:rsidRPr="00DD481E">
              <w:rPr>
                <w:rFonts w:cs="Arial"/>
                <w:sz w:val="16"/>
              </w:rPr>
              <w:t>EPG 522</w:t>
            </w:r>
            <w:r w:rsidRPr="00DD481E">
              <w:rPr>
                <w:sz w:val="16"/>
              </w:rPr>
              <w:t xml:space="preserve"> oder gleichwertig.</w:t>
            </w:r>
          </w:p>
          <w:p w:rsidR="00DD481E" w:rsidRPr="00DD481E" w:rsidRDefault="00DD481E" w:rsidP="00DD481E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D481E" w:rsidRPr="00DD481E" w:rsidTr="007A77F0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D481E" w:rsidRPr="00DD481E" w:rsidRDefault="00DD481E" w:rsidP="00DD481E">
            <w:pPr>
              <w:ind w:left="71"/>
              <w:rPr>
                <w:b/>
                <w:sz w:val="16"/>
              </w:rPr>
            </w:pPr>
            <w:r w:rsidRPr="00DD481E">
              <w:rPr>
                <w:b/>
                <w:sz w:val="16"/>
              </w:rPr>
              <w:t>Folgende Technische Datenblätter sind bei der Verarbeitung der Produkte zu beachten:</w:t>
            </w:r>
          </w:p>
          <w:p w:rsidR="00DD481E" w:rsidRDefault="00DD481E" w:rsidP="00DD481E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F73834" w:rsidRDefault="00F73834" w:rsidP="00DD481E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F73834" w:rsidRPr="00DD481E" w:rsidRDefault="00F73834" w:rsidP="00DD481E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F73834">
              <w:rPr>
                <w:b/>
                <w:sz w:val="16"/>
              </w:rPr>
              <w:t xml:space="preserve">- </w:t>
            </w:r>
            <w:r w:rsidRPr="00F73834">
              <w:rPr>
                <w:rFonts w:cs="Arial"/>
                <w:sz w:val="16"/>
                <w:szCs w:val="16"/>
              </w:rPr>
              <w:t>Sopro Haftschlämme Flex HSF 748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DD481E" w:rsidRPr="00DD481E" w:rsidTr="00DD481E">
        <w:trPr>
          <w:trHeight w:val="80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D481E" w:rsidRPr="00DD481E" w:rsidRDefault="00DD481E" w:rsidP="00DD481E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481E" w:rsidRPr="00DD481E" w:rsidRDefault="00DD481E" w:rsidP="00DD481E">
            <w:pPr>
              <w:ind w:left="71"/>
              <w:rPr>
                <w:sz w:val="16"/>
                <w:szCs w:val="16"/>
              </w:rPr>
            </w:pPr>
            <w:r w:rsidRPr="00DD481E">
              <w:rPr>
                <w:sz w:val="16"/>
                <w:szCs w:val="16"/>
              </w:rPr>
              <w:t xml:space="preserve">- </w:t>
            </w:r>
            <w:r w:rsidRPr="00DD481E">
              <w:rPr>
                <w:rFonts w:cs="Arial"/>
                <w:sz w:val="16"/>
                <w:szCs w:val="16"/>
              </w:rPr>
              <w:t>Sopro Rapidur</w:t>
            </w:r>
            <w:r w:rsidRPr="00DD481E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D481E">
              <w:rPr>
                <w:rFonts w:cs="Arial"/>
                <w:sz w:val="16"/>
                <w:szCs w:val="16"/>
              </w:rPr>
              <w:t xml:space="preserve"> B5 SchnellEstrichBinder 767</w:t>
            </w:r>
          </w:p>
          <w:p w:rsidR="00DD481E" w:rsidRPr="00DD481E" w:rsidRDefault="00DD481E" w:rsidP="00DD481E">
            <w:pPr>
              <w:ind w:left="71"/>
              <w:rPr>
                <w:sz w:val="16"/>
                <w:szCs w:val="16"/>
              </w:rPr>
            </w:pPr>
            <w:r w:rsidRPr="00DD481E">
              <w:rPr>
                <w:sz w:val="16"/>
                <w:szCs w:val="16"/>
              </w:rPr>
              <w:t>- Sopro Epoxi-Grundierung EPG 522</w:t>
            </w:r>
          </w:p>
          <w:p w:rsidR="00DD481E" w:rsidRPr="00DD481E" w:rsidRDefault="00DD481E" w:rsidP="00DD481E">
            <w:pPr>
              <w:ind w:left="71"/>
              <w:rPr>
                <w:sz w:val="16"/>
                <w:szCs w:val="16"/>
              </w:rPr>
            </w:pPr>
          </w:p>
          <w:p w:rsidR="00DD481E" w:rsidRPr="00DD481E" w:rsidRDefault="00DD481E" w:rsidP="00DD481E">
            <w:pPr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481E" w:rsidRPr="00DD481E" w:rsidRDefault="00DD481E" w:rsidP="00DD481E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DD481E" w:rsidRPr="00DD481E" w:rsidRDefault="00DD481E" w:rsidP="00DD481E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CB" w:rsidRDefault="000467CB">
      <w:r>
        <w:separator/>
      </w:r>
    </w:p>
  </w:endnote>
  <w:endnote w:type="continuationSeparator" w:id="0">
    <w:p w:rsidR="000467CB" w:rsidRDefault="0004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BE0BEE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CB" w:rsidRDefault="000467CB">
      <w:r>
        <w:separator/>
      </w:r>
    </w:p>
  </w:footnote>
  <w:footnote w:type="continuationSeparator" w:id="0">
    <w:p w:rsidR="000467CB" w:rsidRDefault="0004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160BEDC4" wp14:editId="62AD4142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BE0BEE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BE0BEE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BE0BEE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CE3372" w:rsidRDefault="00DD481E" w:rsidP="0087181C">
                <w:r w:rsidRPr="00DD481E">
                  <w:rPr>
                    <w:b/>
                  </w:rPr>
                  <w:t>Muster-Leistungsverzeichnis – Verbundestriche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BE0BEE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BE0BEE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7CB"/>
    <w:rsid w:val="00012400"/>
    <w:rsid w:val="00022472"/>
    <w:rsid w:val="00030266"/>
    <w:rsid w:val="0003345B"/>
    <w:rsid w:val="000467C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5572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B6D7E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0BEE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D481E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3834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E8DF570C-9EF8-4B82-8FE7-F15E7E1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D155F-A58A-4100-AC9C-29D69607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2</cp:revision>
  <cp:lastPrinted>2013-07-15T14:55:00Z</cp:lastPrinted>
  <dcterms:created xsi:type="dcterms:W3CDTF">2018-03-22T16:24:00Z</dcterms:created>
  <dcterms:modified xsi:type="dcterms:W3CDTF">2018-03-22T16:24:00Z</dcterms:modified>
</cp:coreProperties>
</file>