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CF3607" w:rsidRPr="00CF3607" w:rsidTr="00D355EE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  <w:r w:rsidRPr="00CF3607">
              <w:rPr>
                <w:sz w:val="16"/>
              </w:rPr>
              <w:t>010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CF3607" w:rsidRPr="00CF3607" w:rsidRDefault="00CF3607" w:rsidP="00CF3607">
            <w:pPr>
              <w:ind w:left="71"/>
              <w:rPr>
                <w:b/>
                <w:sz w:val="16"/>
              </w:rPr>
            </w:pPr>
          </w:p>
          <w:p w:rsidR="00CF3607" w:rsidRPr="00CF3607" w:rsidRDefault="00CF3607" w:rsidP="00017FB9">
            <w:pPr>
              <w:ind w:left="71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Vorbereitung des Untergrundes: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F3607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</w:tr>
      <w:tr w:rsidR="00CF3607" w:rsidRPr="00CF3607" w:rsidTr="00D355EE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ind w:left="71" w:right="1064"/>
              <w:rPr>
                <w:sz w:val="16"/>
              </w:rPr>
            </w:pP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Reinigen des Untergrundes von haftungsmindernden Stoffen, Staubreste gründlich absaugen. Material aufnehmen und entsorgen. </w:t>
            </w:r>
          </w:p>
          <w:p w:rsidR="00CF3607" w:rsidRPr="00CF3607" w:rsidRDefault="00CF3607" w:rsidP="00CF3607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CF3607" w:rsidRPr="00CF3607" w:rsidTr="00D355EE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  <w:r w:rsidRPr="00CF3607">
              <w:rPr>
                <w:sz w:val="16"/>
              </w:rPr>
              <w:t>020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CF3607" w:rsidRPr="00CF3607" w:rsidRDefault="00CF3607" w:rsidP="00CF3607">
            <w:pPr>
              <w:ind w:left="71"/>
              <w:rPr>
                <w:b/>
                <w:sz w:val="16"/>
              </w:rPr>
            </w:pPr>
          </w:p>
          <w:p w:rsidR="008A6864" w:rsidRDefault="008A6864" w:rsidP="00017FB9">
            <w:pPr>
              <w:tabs>
                <w:tab w:val="left" w:pos="1205"/>
              </w:tabs>
              <w:ind w:left="7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Eventualposition:</w:t>
            </w:r>
          </w:p>
          <w:p w:rsidR="00CF3607" w:rsidRPr="00017FB9" w:rsidRDefault="00CF3607" w:rsidP="00017FB9">
            <w:pPr>
              <w:tabs>
                <w:tab w:val="left" w:pos="1205"/>
              </w:tabs>
              <w:ind w:left="71"/>
              <w:rPr>
                <w:b/>
                <w:bCs/>
                <w:sz w:val="16"/>
              </w:rPr>
            </w:pPr>
            <w:r w:rsidRPr="00CF3607">
              <w:rPr>
                <w:b/>
                <w:bCs/>
                <w:sz w:val="16"/>
              </w:rPr>
              <w:t>Ausgleichsestrich auf Rohbeton: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F3607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</w:tr>
      <w:tr w:rsidR="00CF3607" w:rsidRPr="00CF3607" w:rsidTr="00D355EE">
        <w:trPr>
          <w:trHeight w:val="331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ind w:left="71" w:right="1064"/>
              <w:rPr>
                <w:sz w:val="16"/>
              </w:rPr>
            </w:pP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Zementschnellestrich als Verbundestrich (d </w:t>
            </w:r>
            <w:r w:rsidRPr="00CF3607">
              <w:rPr>
                <w:rFonts w:cs="Arial"/>
                <w:sz w:val="16"/>
              </w:rPr>
              <w:t>≥</w:t>
            </w:r>
            <w:r w:rsidR="00017FB9">
              <w:rPr>
                <w:sz w:val="16"/>
              </w:rPr>
              <w:t xml:space="preserve"> 25 mm) der Mindestgüte CT-C60-F7</w:t>
            </w:r>
            <w:r w:rsidRPr="00CF3607">
              <w:rPr>
                <w:sz w:val="16"/>
              </w:rPr>
              <w:t xml:space="preserve"> gemäß DIN 18560-3 und DIN EN 13813 als Unterbau für nachfolgende Bodenaufbauten. 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Herstellung mit Schnellestrichmörtel aus kunststoffvergütetem Spezialbindemittel und Estrichsand 0/8 im Mischungsverhältnis </w:t>
            </w:r>
            <w:r w:rsidR="00017FB9">
              <w:rPr>
                <w:sz w:val="16"/>
              </w:rPr>
              <w:t xml:space="preserve">1:4 - </w:t>
            </w:r>
            <w:r w:rsidRPr="00CF3607">
              <w:rPr>
                <w:sz w:val="16"/>
              </w:rPr>
              <w:t xml:space="preserve">1:5 in Gewichtsteilen. 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Vorbehandlung des Untergrundes mit zementärer, kunststoffvergüteter Kontaktschlämme als Haftbrücke. Die Verarbeitung von Estrichmaterial mit Kontaktschlämme erfolgt frisch in frisch.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Estrich verdichten und die Oberfläche für die Aufnahme von Trittschalldämmplatten und Fliesen im Dünnbett eben und glatt abziehen.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Estrichdicke im Mittel _______mm. Gefälle ____%.</w:t>
            </w:r>
          </w:p>
          <w:p w:rsidR="00CF3607" w:rsidRPr="00CF3607" w:rsidRDefault="00CF3607" w:rsidP="00CF3607">
            <w:pPr>
              <w:ind w:left="71" w:right="1064"/>
              <w:rPr>
                <w:sz w:val="16"/>
              </w:rPr>
            </w:pPr>
          </w:p>
          <w:p w:rsidR="00017FB9" w:rsidRDefault="00CF3607" w:rsidP="00CF3607">
            <w:pPr>
              <w:ind w:left="71" w:right="1064"/>
              <w:rPr>
                <w:sz w:val="16"/>
              </w:rPr>
            </w:pPr>
            <w:r w:rsidRPr="00CF3607">
              <w:rPr>
                <w:sz w:val="16"/>
              </w:rPr>
              <w:t xml:space="preserve">Material: </w:t>
            </w:r>
          </w:p>
          <w:p w:rsidR="00017FB9" w:rsidRDefault="00CF3607" w:rsidP="00017FB9">
            <w:pPr>
              <w:ind w:left="71" w:right="1064"/>
              <w:rPr>
                <w:sz w:val="16"/>
                <w:szCs w:val="16"/>
              </w:rPr>
            </w:pPr>
            <w:r w:rsidRPr="00CF3607">
              <w:rPr>
                <w:sz w:val="16"/>
                <w:szCs w:val="16"/>
              </w:rPr>
              <w:t>Sopro Haftschlämme Flex HSF 748,</w:t>
            </w:r>
          </w:p>
          <w:p w:rsidR="00017FB9" w:rsidRDefault="00CF3607" w:rsidP="00017FB9">
            <w:pPr>
              <w:ind w:left="71" w:right="1064"/>
              <w:rPr>
                <w:sz w:val="16"/>
                <w:szCs w:val="16"/>
              </w:rPr>
            </w:pPr>
            <w:r w:rsidRPr="00CF3607">
              <w:rPr>
                <w:rFonts w:cs="Arial"/>
                <w:sz w:val="16"/>
                <w:szCs w:val="16"/>
              </w:rPr>
              <w:t>Sopro Rapidur</w:t>
            </w:r>
            <w:r w:rsidRPr="00CF3607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CF3607">
              <w:rPr>
                <w:rFonts w:cs="Arial"/>
                <w:sz w:val="16"/>
                <w:szCs w:val="16"/>
              </w:rPr>
              <w:t xml:space="preserve"> B5 SchnellEstrichBinder 767,</w:t>
            </w:r>
          </w:p>
          <w:p w:rsidR="00CF3607" w:rsidRPr="00CF3607" w:rsidRDefault="00CF3607" w:rsidP="00017FB9">
            <w:pPr>
              <w:ind w:left="71" w:right="1064"/>
              <w:rPr>
                <w:sz w:val="16"/>
                <w:szCs w:val="16"/>
              </w:rPr>
            </w:pPr>
            <w:r w:rsidRPr="00CF3607">
              <w:rPr>
                <w:sz w:val="16"/>
                <w:szCs w:val="16"/>
              </w:rPr>
              <w:t>Estrichsand 0/8 oder gleichwertig.</w:t>
            </w:r>
          </w:p>
          <w:p w:rsidR="00CF3607" w:rsidRPr="00CF3607" w:rsidRDefault="00CF3607" w:rsidP="00CF3607">
            <w:pPr>
              <w:ind w:left="71" w:right="1064"/>
              <w:rPr>
                <w:sz w:val="16"/>
              </w:rPr>
            </w:pPr>
            <w:r w:rsidRPr="00CF3607">
              <w:rPr>
                <w:sz w:val="16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CF3607" w:rsidRPr="00CF3607" w:rsidTr="00D355EE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  <w:r w:rsidRPr="00CF3607">
              <w:rPr>
                <w:sz w:val="16"/>
              </w:rPr>
              <w:t>030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CF3607" w:rsidRPr="00CF3607" w:rsidRDefault="00CF3607" w:rsidP="00CF3607">
            <w:pPr>
              <w:ind w:left="71"/>
              <w:rPr>
                <w:b/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1205"/>
              </w:tabs>
              <w:ind w:left="71"/>
              <w:rPr>
                <w:b/>
                <w:bCs/>
                <w:sz w:val="16"/>
              </w:rPr>
            </w:pPr>
            <w:r w:rsidRPr="00CF3607">
              <w:rPr>
                <w:b/>
                <w:bCs/>
                <w:sz w:val="16"/>
              </w:rPr>
              <w:t>Eventualposition:</w:t>
            </w:r>
          </w:p>
          <w:p w:rsidR="00CF3607" w:rsidRPr="00017FB9" w:rsidRDefault="00CF3607" w:rsidP="00017FB9">
            <w:pPr>
              <w:tabs>
                <w:tab w:val="left" w:pos="1205"/>
              </w:tabs>
              <w:ind w:left="71"/>
              <w:rPr>
                <w:b/>
                <w:bCs/>
                <w:sz w:val="16"/>
              </w:rPr>
            </w:pPr>
            <w:r w:rsidRPr="00CF3607">
              <w:rPr>
                <w:b/>
                <w:bCs/>
                <w:sz w:val="16"/>
              </w:rPr>
              <w:t>Ausgleichsspachtelung: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F3607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</w:tr>
      <w:tr w:rsidR="00CF3607" w:rsidRPr="00CF3607" w:rsidTr="00017FB9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ind w:left="71"/>
              <w:rPr>
                <w:sz w:val="16"/>
              </w:rPr>
            </w:pP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Ausgleichsspachtelung mit hydraulisch erhärtender, trasshaltiger, standfester Spachtelmasse (für Schichtstärken 2-30 mm) herstellen. 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Vorbehandlung des Untergrundes mit Kunstharzemulsion zur Verbesserung des Haftverbunds. 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Die Verarbeitung beider Produkte erfolgt frisch in frisch.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Die Spachtelmasse eben und glatt abziehen.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</w:p>
          <w:p w:rsidR="00017FB9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Material: </w:t>
            </w:r>
          </w:p>
          <w:p w:rsidR="00017FB9" w:rsidRDefault="00CF3607" w:rsidP="00017FB9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rFonts w:cs="Arial"/>
                <w:sz w:val="16"/>
                <w:szCs w:val="16"/>
              </w:rPr>
              <w:t>Sopro RAM 3</w:t>
            </w:r>
            <w:r w:rsidRPr="00CF3607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CF3607">
              <w:rPr>
                <w:rFonts w:cs="Arial"/>
                <w:sz w:val="16"/>
                <w:szCs w:val="16"/>
              </w:rPr>
              <w:t xml:space="preserve"> Renovier- &amp; AusgleichsMörtel 454</w:t>
            </w:r>
            <w:r w:rsidR="00017FB9">
              <w:rPr>
                <w:sz w:val="16"/>
              </w:rPr>
              <w:t>,</w:t>
            </w:r>
          </w:p>
          <w:p w:rsidR="00CF3607" w:rsidRPr="00CF3607" w:rsidRDefault="00CF3607" w:rsidP="00017FB9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Sopro Haftemulsion HE 449 oder gleichwertig.</w:t>
            </w:r>
          </w:p>
          <w:p w:rsidR="00CF3607" w:rsidRPr="00CF3607" w:rsidRDefault="00CF3607" w:rsidP="00CF3607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CF3607" w:rsidRPr="00CF3607" w:rsidTr="00D355EE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  <w:r w:rsidRPr="00CF3607">
              <w:rPr>
                <w:sz w:val="16"/>
              </w:rPr>
              <w:t>040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CF3607" w:rsidRPr="00CF3607" w:rsidRDefault="00CF3607" w:rsidP="00CF3607">
            <w:pPr>
              <w:ind w:left="71"/>
              <w:rPr>
                <w:b/>
                <w:sz w:val="16"/>
              </w:rPr>
            </w:pPr>
          </w:p>
          <w:p w:rsidR="00CF3607" w:rsidRPr="00CF3607" w:rsidRDefault="00CF3607" w:rsidP="00017FB9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Auftragen einer Grundierung: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F3607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</w:tr>
      <w:tr w:rsidR="00CF3607" w:rsidRPr="00CF3607" w:rsidTr="00017FB9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1205"/>
              </w:tabs>
              <w:ind w:left="71" w:right="1064"/>
              <w:rPr>
                <w:b/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Aufbringen einer Grundierung auf Kunstharzbasis auf saugfähige Untergründe als Vorbehandlung für die Aufnahme des nachfolgenden Dünnbettmörtels. Grundierung trocknen lassen.</w:t>
            </w:r>
          </w:p>
          <w:p w:rsidR="00CF3607" w:rsidRPr="00CF3607" w:rsidRDefault="00CF3607" w:rsidP="00CF360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017FB9" w:rsidRDefault="00CF3607" w:rsidP="00017FB9">
            <w:pPr>
              <w:ind w:left="71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Material: </w:t>
            </w:r>
          </w:p>
          <w:p w:rsidR="00CF3607" w:rsidRPr="00CF3607" w:rsidRDefault="00CF3607" w:rsidP="00017FB9">
            <w:pPr>
              <w:ind w:left="71"/>
              <w:jc w:val="both"/>
              <w:rPr>
                <w:sz w:val="16"/>
              </w:rPr>
            </w:pPr>
            <w:r w:rsidRPr="00CF3607">
              <w:rPr>
                <w:sz w:val="16"/>
              </w:rPr>
              <w:t>Sopro Grundierung GD 749 oder gleichwertig.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CF3607" w:rsidRPr="00CF3607" w:rsidTr="00017FB9">
        <w:trPr>
          <w:trHeight w:val="74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3607" w:rsidRPr="00CF3607" w:rsidRDefault="00CF3607" w:rsidP="00CF3607">
            <w:pPr>
              <w:rPr>
                <w:sz w:val="16"/>
              </w:rPr>
            </w:pPr>
          </w:p>
        </w:tc>
        <w:tc>
          <w:tcPr>
            <w:tcW w:w="8618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F3607" w:rsidRPr="00CF3607" w:rsidRDefault="00CF3607" w:rsidP="00017FB9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</w:tc>
      </w:tr>
    </w:tbl>
    <w:p w:rsidR="00017FB9" w:rsidRDefault="00017FB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CF3607" w:rsidRPr="00CF3607" w:rsidTr="00D355EE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  <w:r w:rsidRPr="00CF3607">
              <w:rPr>
                <w:sz w:val="16"/>
              </w:rPr>
              <w:t>050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CF3607" w:rsidRPr="00CF3607" w:rsidRDefault="00CF3607" w:rsidP="00CF3607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  <w:p w:rsidR="00CF3607" w:rsidRPr="00017FB9" w:rsidRDefault="00CF3607" w:rsidP="00017FB9">
            <w:pPr>
              <w:ind w:left="71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Verlegen von Trittschalldämmplatten: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F3607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</w:tr>
      <w:tr w:rsidR="00CF3607" w:rsidRPr="00CF3607" w:rsidTr="00D355EE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Kunstharzgebundene, verrottungssichere Polyesterfaserplatten d=8mm mit Vlies-Sandwichbeschichtung möglichst hohlraumfrei, press und stoßversetzt verlegen auf grundierten Untergrund mit zementärem, flexiblem Fließbettkleber, C2 E S1 nach DIN EN 12004, Zahnung 6-8 mm. 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Als trittschalldämmende Maßnahme unter einem Fliesen- bzw. Plattenbelag, Trittschallmi</w:t>
            </w:r>
            <w:r w:rsidR="008A6864">
              <w:rPr>
                <w:sz w:val="16"/>
              </w:rPr>
              <w:t>nderung bis zu 16 dB</w:t>
            </w:r>
            <w:r w:rsidRPr="00CF3607">
              <w:rPr>
                <w:sz w:val="16"/>
              </w:rPr>
              <w:t>.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Ein Randabstand von mind. 15 mm zu aufgehenden Bauteilen ist einzuhalten.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</w:p>
          <w:p w:rsidR="00017FB9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Material: </w:t>
            </w:r>
          </w:p>
          <w:p w:rsidR="00017FB9" w:rsidRDefault="00CF3607" w:rsidP="00017FB9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rFonts w:cs="Arial"/>
                <w:sz w:val="16"/>
                <w:szCs w:val="16"/>
              </w:rPr>
              <w:t>Sopro TrittschallDämmPlatte TDP 565</w:t>
            </w:r>
            <w:r w:rsidRPr="00CF3607">
              <w:rPr>
                <w:sz w:val="16"/>
                <w:szCs w:val="16"/>
              </w:rPr>
              <w:t>,</w:t>
            </w:r>
          </w:p>
          <w:p w:rsidR="00CF3607" w:rsidRPr="00CF3607" w:rsidRDefault="00CF3607" w:rsidP="00017FB9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  <w:szCs w:val="16"/>
              </w:rPr>
              <w:t>Sopro VarioFlex</w:t>
            </w:r>
            <w:r w:rsidRPr="00CF3607">
              <w:rPr>
                <w:sz w:val="16"/>
                <w:szCs w:val="16"/>
                <w:vertAlign w:val="superscript"/>
              </w:rPr>
              <w:t>®</w:t>
            </w:r>
            <w:r w:rsidRPr="00CF3607">
              <w:rPr>
                <w:sz w:val="16"/>
                <w:szCs w:val="16"/>
              </w:rPr>
              <w:t xml:space="preserve"> VF XL</w:t>
            </w:r>
            <w:r w:rsidRPr="00CF3607">
              <w:rPr>
                <w:sz w:val="16"/>
                <w:szCs w:val="16"/>
                <w:vertAlign w:val="superscript"/>
              </w:rPr>
              <w:t>®</w:t>
            </w:r>
            <w:r w:rsidRPr="00CF3607">
              <w:rPr>
                <w:sz w:val="16"/>
                <w:szCs w:val="16"/>
              </w:rPr>
              <w:t xml:space="preserve"> 413 oder</w:t>
            </w:r>
            <w:r w:rsidRPr="00CF3607">
              <w:rPr>
                <w:sz w:val="16"/>
              </w:rPr>
              <w:t xml:space="preserve"> gleichwertig.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CF3607" w:rsidRPr="00CF3607" w:rsidTr="00017FB9">
        <w:trPr>
          <w:trHeight w:val="74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</w:tc>
        <w:tc>
          <w:tcPr>
            <w:tcW w:w="8618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F3607" w:rsidRPr="00CF3607" w:rsidRDefault="00CF3607" w:rsidP="00017FB9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</w:tc>
      </w:tr>
      <w:tr w:rsidR="00CF3607" w:rsidRPr="00CF3607" w:rsidTr="00D355EE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  <w:r w:rsidRPr="00CF3607">
              <w:rPr>
                <w:sz w:val="16"/>
              </w:rPr>
              <w:t>060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CF3607" w:rsidRPr="00CF3607" w:rsidRDefault="00CF3607" w:rsidP="00017FB9">
            <w:pPr>
              <w:ind w:left="71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Verlegen von Bodenfliesen auf Trittschalldämmplatten: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F3607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</w:tr>
      <w:tr w:rsidR="00CF3607" w:rsidRPr="00CF3607" w:rsidTr="00017FB9">
        <w:trPr>
          <w:trHeight w:val="1627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Fliesenfabrikat:       _____________________</w:t>
            </w: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Fliesentyp:              _____________________</w:t>
            </w: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Fliesenformat:         _____________________</w:t>
            </w: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Fliesenfarbe:           _____________________</w:t>
            </w: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Rutschhemmung:    _____________________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Verlegen der Bodenfliesen im Dünnbett auf  Trittschalldämmplatten mit hydraulisch erhärtendem, flexiblem Fließbettmörtel. C2 E S1 nach DIN EN 12004.</w:t>
            </w: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Fliesenflächen mit hydraulisch erhärtendem, flexiblem Fugenmörtel verfugen. CG2 WA gemäß DIN EN 13888. </w:t>
            </w: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Fugenbreite _____mm, Fugenfarbe ______.</w:t>
            </w:r>
          </w:p>
          <w:p w:rsidR="00CF3607" w:rsidRPr="00CF3607" w:rsidRDefault="00CF3607" w:rsidP="00CF3607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017FB9" w:rsidRDefault="00CF3607" w:rsidP="00CF3607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Material: </w:t>
            </w:r>
          </w:p>
          <w:p w:rsidR="00017FB9" w:rsidRDefault="00CF3607" w:rsidP="00017FB9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  <w:szCs w:val="16"/>
              </w:rPr>
              <w:t>Sopro VarioFlex</w:t>
            </w:r>
            <w:r w:rsidRPr="00CF3607">
              <w:rPr>
                <w:sz w:val="16"/>
                <w:szCs w:val="16"/>
                <w:vertAlign w:val="superscript"/>
              </w:rPr>
              <w:t>®</w:t>
            </w:r>
            <w:r w:rsidRPr="00CF3607">
              <w:rPr>
                <w:sz w:val="16"/>
                <w:szCs w:val="16"/>
              </w:rPr>
              <w:t xml:space="preserve"> VF XL</w:t>
            </w:r>
            <w:r w:rsidRPr="00CF3607">
              <w:rPr>
                <w:sz w:val="16"/>
                <w:szCs w:val="16"/>
                <w:vertAlign w:val="superscript"/>
              </w:rPr>
              <w:t>®</w:t>
            </w:r>
            <w:r w:rsidRPr="00CF3607">
              <w:rPr>
                <w:sz w:val="16"/>
                <w:szCs w:val="16"/>
              </w:rPr>
              <w:t xml:space="preserve"> 413,</w:t>
            </w:r>
            <w:r w:rsidRPr="00CF3607">
              <w:rPr>
                <w:sz w:val="16"/>
              </w:rPr>
              <w:t xml:space="preserve"> </w:t>
            </w:r>
          </w:p>
          <w:p w:rsidR="00CF3607" w:rsidRPr="00491938" w:rsidRDefault="00491938" w:rsidP="00017FB9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491938">
              <w:rPr>
                <w:rFonts w:cs="Arial"/>
                <w:sz w:val="16"/>
                <w:szCs w:val="16"/>
              </w:rPr>
              <w:t>Sopro FlexFuge plus FL plus</w:t>
            </w:r>
            <w:r w:rsidR="00CF3607" w:rsidRPr="00491938">
              <w:rPr>
                <w:sz w:val="16"/>
                <w:szCs w:val="16"/>
              </w:rPr>
              <w:t xml:space="preserve"> oder gleichwertig.</w:t>
            </w:r>
          </w:p>
          <w:p w:rsidR="00CF3607" w:rsidRPr="00CF3607" w:rsidRDefault="00CF3607" w:rsidP="00CF3607">
            <w:pPr>
              <w:tabs>
                <w:tab w:val="left" w:pos="1205"/>
                <w:tab w:val="left" w:pos="1489"/>
              </w:tabs>
              <w:ind w:left="71"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CF3607" w:rsidRPr="00CF3607" w:rsidTr="00017FB9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  <w:r w:rsidRPr="00CF3607">
              <w:rPr>
                <w:sz w:val="16"/>
              </w:rPr>
              <w:t>070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CF3607" w:rsidRPr="00CF3607" w:rsidRDefault="00CF3607" w:rsidP="00017FB9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Ansetzen von Fliesen im Sockelbereich: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F3607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</w:tr>
      <w:tr w:rsidR="00CF3607" w:rsidRPr="00CF3607" w:rsidTr="00CF3607">
        <w:trPr>
          <w:trHeight w:val="130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607" w:rsidRPr="00CF3607" w:rsidRDefault="00CF3607" w:rsidP="00CF3607">
            <w:pPr>
              <w:tabs>
                <w:tab w:val="left" w:pos="1205"/>
              </w:tabs>
              <w:ind w:left="71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Fliesenfabrikat:       _____________________</w:t>
            </w: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Fliesentyp:              _____________________</w:t>
            </w: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Fliesenformat:         _____________________</w:t>
            </w: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Fliesenfarbe:           _____________________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Ansetzen der Sockelfliesen im Dünnbett mit hydraulisch erhärtendem, flexiblem Dünnbettmörtel. C2 TE S1 nach DIN EN 12004.</w:t>
            </w:r>
          </w:p>
          <w:p w:rsidR="00CF3607" w:rsidRPr="00CF3607" w:rsidRDefault="00CF3607" w:rsidP="00CF360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Fliesenflächen mit hydraulisch erhärtendem, flexiblem Fugenmörtel verfugen. CG2 gemäß DIN EN 13888. </w:t>
            </w: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Fugenbreite _____mm, Fugenfarbe ______.</w:t>
            </w:r>
          </w:p>
          <w:p w:rsidR="00CF3607" w:rsidRPr="00CF3607" w:rsidRDefault="00CF3607" w:rsidP="00CF3607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017FB9" w:rsidRDefault="00CF3607" w:rsidP="00CF360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Material: </w:t>
            </w:r>
          </w:p>
          <w:p w:rsidR="00017FB9" w:rsidRPr="00017FB9" w:rsidRDefault="00017FB9" w:rsidP="00017FB9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>Sopro's No.1 Flexkleber 400,</w:t>
            </w:r>
          </w:p>
          <w:p w:rsidR="00491938" w:rsidRPr="00491938" w:rsidRDefault="00491938" w:rsidP="00491938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491938">
              <w:rPr>
                <w:rFonts w:cs="Arial"/>
                <w:sz w:val="16"/>
                <w:szCs w:val="16"/>
              </w:rPr>
              <w:t>Sopro FlexFuge plus FL plus</w:t>
            </w:r>
            <w:r w:rsidRPr="00491938">
              <w:rPr>
                <w:sz w:val="16"/>
                <w:szCs w:val="16"/>
              </w:rPr>
              <w:t xml:space="preserve"> oder gleichwertig.</w:t>
            </w:r>
          </w:p>
          <w:p w:rsidR="00CF3607" w:rsidRPr="00CF3607" w:rsidRDefault="00CF3607" w:rsidP="00CF3607">
            <w:pPr>
              <w:tabs>
                <w:tab w:val="left" w:pos="1205"/>
              </w:tabs>
              <w:ind w:left="71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1205"/>
              </w:tabs>
              <w:ind w:left="71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CF3607" w:rsidRPr="00CF3607" w:rsidTr="00D355EE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  <w:r w:rsidRPr="00CF3607">
              <w:rPr>
                <w:sz w:val="16"/>
              </w:rPr>
              <w:t>080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CF3607" w:rsidRPr="00CF3607" w:rsidRDefault="00CF3607" w:rsidP="00017FB9">
            <w:pPr>
              <w:ind w:left="71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Anschluss- und Bewegungsfugen schließen: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F3607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</w:tr>
      <w:tr w:rsidR="00CF3607" w:rsidRPr="00CF3607" w:rsidTr="00D355EE">
        <w:trPr>
          <w:trHeight w:val="1437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3607" w:rsidRPr="00017FB9" w:rsidRDefault="00CF3607" w:rsidP="00CF3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607" w:rsidRPr="00017FB9" w:rsidRDefault="00CF3607" w:rsidP="00CF3607">
            <w:pPr>
              <w:ind w:left="71"/>
              <w:rPr>
                <w:sz w:val="16"/>
                <w:szCs w:val="16"/>
              </w:rPr>
            </w:pP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jc w:val="both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>Anschluss- und Bewegungsfugen mit elastischem, fungizid und</w:t>
            </w: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jc w:val="both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>fungistatisch eingestelltem Fugenfüllstoff verfüllen.</w:t>
            </w: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jc w:val="both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>Fugenfarbe ______.</w:t>
            </w: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jc w:val="both"/>
              <w:rPr>
                <w:sz w:val="16"/>
                <w:szCs w:val="16"/>
              </w:rPr>
            </w:pPr>
          </w:p>
          <w:p w:rsidR="00017FB9" w:rsidRPr="00017FB9" w:rsidRDefault="00CF3607" w:rsidP="00CF3607">
            <w:pPr>
              <w:ind w:left="71"/>
              <w:jc w:val="both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 xml:space="preserve">Material: </w:t>
            </w:r>
          </w:p>
          <w:p w:rsidR="00CF3607" w:rsidRPr="00017FB9" w:rsidRDefault="00017FB9" w:rsidP="00017FB9">
            <w:pPr>
              <w:ind w:left="71"/>
              <w:jc w:val="both"/>
              <w:rPr>
                <w:sz w:val="16"/>
                <w:szCs w:val="16"/>
              </w:rPr>
            </w:pPr>
            <w:r w:rsidRPr="00017FB9">
              <w:rPr>
                <w:rFonts w:cs="Arial"/>
                <w:sz w:val="16"/>
                <w:szCs w:val="16"/>
              </w:rPr>
              <w:t>Sopro KeramikSilicon</w:t>
            </w:r>
            <w:r w:rsidR="00CF3607" w:rsidRPr="00017FB9">
              <w:rPr>
                <w:sz w:val="16"/>
                <w:szCs w:val="16"/>
              </w:rPr>
              <w:t xml:space="preserve"> oder gleichwertig.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CF3607" w:rsidRPr="00CF3607" w:rsidTr="00017FB9">
        <w:trPr>
          <w:trHeight w:val="124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</w:tc>
        <w:tc>
          <w:tcPr>
            <w:tcW w:w="8618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F3607" w:rsidRPr="00CF3607" w:rsidRDefault="00CF3607" w:rsidP="00017FB9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</w:tc>
      </w:tr>
      <w:tr w:rsidR="00CF3607" w:rsidRPr="00CF3607" w:rsidTr="00D355EE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CF3607" w:rsidRPr="00CF3607" w:rsidRDefault="00CF3607" w:rsidP="00017FB9">
            <w:pPr>
              <w:ind w:left="71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Folgende Technische Datenblätter sind bei der Verarbeitung der Produkte zu beachten: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CF3607" w:rsidRPr="00491938" w:rsidTr="00CF3607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3607" w:rsidRPr="00017FB9" w:rsidRDefault="00CF3607" w:rsidP="00CF3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607" w:rsidRPr="00017FB9" w:rsidRDefault="00CF3607" w:rsidP="00CF360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 xml:space="preserve">- </w:t>
            </w:r>
            <w:r w:rsidRPr="00017FB9">
              <w:rPr>
                <w:rFonts w:cs="Arial"/>
                <w:sz w:val="16"/>
                <w:szCs w:val="16"/>
              </w:rPr>
              <w:t>Sopro HaftSchlämme Flex HSF 748</w:t>
            </w: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 xml:space="preserve">- </w:t>
            </w:r>
            <w:r w:rsidRPr="00017FB9">
              <w:rPr>
                <w:rFonts w:cs="Arial"/>
                <w:sz w:val="16"/>
                <w:szCs w:val="16"/>
              </w:rPr>
              <w:t>Sopro Rapidur</w:t>
            </w:r>
            <w:r w:rsidRPr="00017FB9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017FB9">
              <w:rPr>
                <w:rFonts w:cs="Arial"/>
                <w:sz w:val="16"/>
                <w:szCs w:val="16"/>
              </w:rPr>
              <w:t xml:space="preserve"> B5 SchnellEstrichBinder 767</w:t>
            </w: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 xml:space="preserve">- </w:t>
            </w:r>
            <w:r w:rsidRPr="00017FB9">
              <w:rPr>
                <w:rFonts w:cs="Arial"/>
                <w:sz w:val="16"/>
                <w:szCs w:val="16"/>
              </w:rPr>
              <w:t>Sopro Haftemulsion HE 449</w:t>
            </w: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 xml:space="preserve">- </w:t>
            </w:r>
            <w:r w:rsidRPr="00017FB9">
              <w:rPr>
                <w:rFonts w:cs="Arial"/>
                <w:sz w:val="16"/>
                <w:szCs w:val="16"/>
              </w:rPr>
              <w:t>Sopro RAM 3</w:t>
            </w:r>
            <w:r w:rsidRPr="00017FB9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017FB9">
              <w:rPr>
                <w:rFonts w:cs="Arial"/>
                <w:sz w:val="16"/>
                <w:szCs w:val="16"/>
              </w:rPr>
              <w:t xml:space="preserve"> Renovier- &amp; AusgleichsMörtel 454</w:t>
            </w:r>
            <w:r w:rsidRPr="00017FB9">
              <w:rPr>
                <w:sz w:val="16"/>
                <w:szCs w:val="16"/>
              </w:rPr>
              <w:t xml:space="preserve"> </w:t>
            </w: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 xml:space="preserve">- </w:t>
            </w:r>
            <w:r w:rsidRPr="00017FB9">
              <w:rPr>
                <w:rFonts w:cs="Arial"/>
                <w:sz w:val="16"/>
                <w:szCs w:val="16"/>
              </w:rPr>
              <w:t>Sopro Grundierung GD 749</w:t>
            </w: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 xml:space="preserve">- </w:t>
            </w:r>
            <w:r w:rsidR="00D47238" w:rsidRPr="00017FB9">
              <w:rPr>
                <w:rFonts w:cs="Arial"/>
                <w:sz w:val="16"/>
                <w:szCs w:val="16"/>
              </w:rPr>
              <w:t>Sopro TrittschallDämmPlatte TDP 565</w:t>
            </w: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rPr>
                <w:sz w:val="16"/>
                <w:szCs w:val="16"/>
                <w:lang w:val="en-US"/>
              </w:rPr>
            </w:pPr>
            <w:r w:rsidRPr="00017FB9">
              <w:rPr>
                <w:sz w:val="16"/>
                <w:szCs w:val="16"/>
                <w:lang w:val="en-US"/>
              </w:rPr>
              <w:t>- Sopro VarioFlex</w:t>
            </w:r>
            <w:r w:rsidRPr="00017FB9">
              <w:rPr>
                <w:sz w:val="16"/>
                <w:szCs w:val="16"/>
                <w:vertAlign w:val="superscript"/>
                <w:lang w:val="en-US"/>
              </w:rPr>
              <w:t>®</w:t>
            </w:r>
            <w:r w:rsidRPr="00017FB9">
              <w:rPr>
                <w:sz w:val="16"/>
                <w:szCs w:val="16"/>
                <w:lang w:val="en-US"/>
              </w:rPr>
              <w:t xml:space="preserve"> VF XL</w:t>
            </w:r>
            <w:r w:rsidRPr="00017FB9">
              <w:rPr>
                <w:sz w:val="16"/>
                <w:szCs w:val="16"/>
                <w:vertAlign w:val="superscript"/>
                <w:lang w:val="en-US"/>
              </w:rPr>
              <w:t>®</w:t>
            </w:r>
            <w:r w:rsidRPr="00017FB9">
              <w:rPr>
                <w:sz w:val="16"/>
                <w:szCs w:val="16"/>
                <w:lang w:val="en-US"/>
              </w:rPr>
              <w:t xml:space="preserve"> 413 </w:t>
            </w:r>
          </w:p>
          <w:p w:rsidR="00491938" w:rsidRDefault="00CF3607" w:rsidP="00491938">
            <w:pPr>
              <w:tabs>
                <w:tab w:val="left" w:pos="1205"/>
              </w:tabs>
              <w:ind w:left="71"/>
              <w:rPr>
                <w:sz w:val="16"/>
                <w:szCs w:val="16"/>
                <w:lang w:val="en-US"/>
              </w:rPr>
            </w:pPr>
            <w:r w:rsidRPr="00017FB9">
              <w:rPr>
                <w:sz w:val="16"/>
                <w:szCs w:val="16"/>
                <w:lang w:val="en-US"/>
              </w:rPr>
              <w:t>- Sopro's No.1 Flexkleber 400</w:t>
            </w:r>
            <w:bookmarkStart w:id="0" w:name="_GoBack"/>
            <w:bookmarkEnd w:id="0"/>
          </w:p>
          <w:p w:rsidR="00491938" w:rsidRPr="00491938" w:rsidRDefault="00491938" w:rsidP="00491938">
            <w:pPr>
              <w:tabs>
                <w:tab w:val="left" w:pos="1205"/>
              </w:tabs>
              <w:ind w:left="7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 </w:t>
            </w:r>
            <w:r w:rsidRPr="00491938">
              <w:rPr>
                <w:rFonts w:cs="Arial"/>
                <w:sz w:val="16"/>
                <w:szCs w:val="16"/>
                <w:lang w:val="en-GB"/>
              </w:rPr>
              <w:t>Sopro FlexFuge plus FL plus</w:t>
            </w:r>
          </w:p>
          <w:p w:rsidR="00CF3607" w:rsidRPr="00491938" w:rsidRDefault="00CF3607" w:rsidP="00CF3607">
            <w:pPr>
              <w:tabs>
                <w:tab w:val="left" w:pos="1205"/>
              </w:tabs>
              <w:ind w:left="71"/>
              <w:rPr>
                <w:sz w:val="16"/>
                <w:szCs w:val="16"/>
                <w:lang w:val="en-GB"/>
              </w:rPr>
            </w:pPr>
            <w:r w:rsidRPr="00491938">
              <w:rPr>
                <w:sz w:val="16"/>
                <w:szCs w:val="16"/>
                <w:lang w:val="en-GB"/>
              </w:rPr>
              <w:t xml:space="preserve">- </w:t>
            </w:r>
            <w:r w:rsidR="00017FB9" w:rsidRPr="00491938">
              <w:rPr>
                <w:rFonts w:cs="Arial"/>
                <w:sz w:val="16"/>
                <w:szCs w:val="16"/>
                <w:lang w:val="en-GB"/>
              </w:rPr>
              <w:t>Sopro KeramikSilicon</w:t>
            </w:r>
            <w:r w:rsidRPr="00491938">
              <w:rPr>
                <w:sz w:val="16"/>
                <w:szCs w:val="16"/>
                <w:lang w:val="en-GB"/>
              </w:rPr>
              <w:t xml:space="preserve"> </w:t>
            </w:r>
          </w:p>
          <w:p w:rsidR="00CF3607" w:rsidRPr="00491938" w:rsidRDefault="00CF3607" w:rsidP="00CF3607">
            <w:pPr>
              <w:tabs>
                <w:tab w:val="left" w:pos="1205"/>
              </w:tabs>
              <w:ind w:left="71"/>
              <w:rPr>
                <w:sz w:val="16"/>
                <w:szCs w:val="16"/>
                <w:lang w:val="en-GB"/>
              </w:rPr>
            </w:pPr>
          </w:p>
          <w:p w:rsidR="00CF3607" w:rsidRPr="00491938" w:rsidRDefault="00CF3607" w:rsidP="00CF3607">
            <w:pPr>
              <w:tabs>
                <w:tab w:val="left" w:pos="1205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491938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lang w:val="en-G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491938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lang w:val="en-GB"/>
              </w:rPr>
            </w:pPr>
          </w:p>
        </w:tc>
      </w:tr>
    </w:tbl>
    <w:p w:rsidR="00CF3607" w:rsidRPr="00491938" w:rsidRDefault="00CF3607" w:rsidP="00CF3607">
      <w:pPr>
        <w:rPr>
          <w:lang w:val="en-GB"/>
        </w:rPr>
      </w:pPr>
    </w:p>
    <w:p w:rsidR="0076368F" w:rsidRPr="00491938" w:rsidRDefault="0076368F" w:rsidP="00CE3372">
      <w:pPr>
        <w:rPr>
          <w:szCs w:val="2"/>
          <w:lang w:val="en-GB"/>
        </w:rPr>
      </w:pPr>
    </w:p>
    <w:sectPr w:rsidR="0076368F" w:rsidRPr="00491938" w:rsidSect="00F75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B1" w:rsidRDefault="00E854B1">
      <w:r>
        <w:separator/>
      </w:r>
    </w:p>
  </w:endnote>
  <w:endnote w:type="continuationSeparator" w:id="0">
    <w:p w:rsidR="00E854B1" w:rsidRDefault="00E8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15" w:rsidRDefault="00370C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491938"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15" w:rsidRDefault="00370C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B1" w:rsidRDefault="00E854B1">
      <w:r>
        <w:separator/>
      </w:r>
    </w:p>
  </w:footnote>
  <w:footnote w:type="continuationSeparator" w:id="0">
    <w:p w:rsidR="00E854B1" w:rsidRDefault="00E85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15" w:rsidRDefault="00370C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framePr w:w="2041" w:h="770" w:hRule="exact" w:hSpace="142" w:wrap="around" w:vAnchor="page" w:hAnchor="page" w:x="8619" w:y="681"/>
    </w:pPr>
    <w:r>
      <w:rPr>
        <w:noProof/>
      </w:rPr>
      <w:drawing>
        <wp:inline distT="0" distB="0" distL="0" distR="0" wp14:anchorId="4D3CE6AB" wp14:editId="346A18F8">
          <wp:extent cx="1297940" cy="481965"/>
          <wp:effectExtent l="19050" t="0" r="0" b="0"/>
          <wp:docPr id="1" name="Bild 1" descr="logo-4cm-300dpi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cm-300dpi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372" w:rsidRDefault="00491938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60288" stroked="f">
          <o:lock v:ext="edit" aspectratio="t"/>
          <v:textbox style="mso-next-textbox:#_x0000_s2054">
            <w:txbxContent>
              <w:p w:rsidR="00CE3372" w:rsidRDefault="00CE3372">
                <w:r>
                  <w:t>Anschrift:</w:t>
                </w:r>
              </w:p>
              <w:p w:rsidR="00CE3372" w:rsidRDefault="00CE3372"/>
              <w:p w:rsidR="00CE3372" w:rsidRDefault="00CE3372"/>
              <w:p w:rsidR="00CE3372" w:rsidRDefault="00CE3372"/>
              <w:p w:rsidR="0047517F" w:rsidRDefault="0047517F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491938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61312" stroked="f">
          <o:lock v:ext="edit" aspectratio="t"/>
          <v:textbox style="mso-next-textbox:#_x0000_s2055">
            <w:txbxContent>
              <w:p w:rsidR="00CE3372" w:rsidRPr="0087181C" w:rsidRDefault="00CE3372" w:rsidP="0087181C">
                <w:r>
                  <w:t>BV</w:t>
                </w:r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491938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480.9pt;height:31.95pt;z-index:251662336" stroked="f">
          <o:lock v:ext="edit" aspectratio="t"/>
          <v:textbox style="mso-next-textbox:#_x0000_s2056">
            <w:txbxContent>
              <w:p w:rsidR="00CF3607" w:rsidRPr="00CF3607" w:rsidRDefault="00CF3607" w:rsidP="00CF3607">
                <w:pPr>
                  <w:rPr>
                    <w:b/>
                  </w:rPr>
                </w:pPr>
                <w:r w:rsidRPr="00CF3607">
                  <w:rPr>
                    <w:b/>
                  </w:rPr>
                  <w:t xml:space="preserve">Muster-Leistungsverzeichnis - Fliesenverlegung </w:t>
                </w:r>
                <w:r w:rsidR="00370C15">
                  <w:rPr>
                    <w:b/>
                  </w:rPr>
                  <w:t>mit</w:t>
                </w:r>
                <w:r w:rsidRPr="00CF3607">
                  <w:rPr>
                    <w:b/>
                  </w:rPr>
                  <w:t xml:space="preserve"> Trittschalldämmplatten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491938" w:rsidP="00B47D01">
    <w:r>
      <w:rPr>
        <w:noProof/>
      </w:rPr>
      <w:pict>
        <v:shape id="_x0000_s2057" type="#_x0000_t202" style="position:absolute;margin-left:-8.25pt;margin-top:2.25pt;width:480.9pt;height:21.05pt;z-index:251663360" stroked="f">
          <o:lock v:ext="edit" aspectratio="t"/>
          <v:textbox style="mso-next-textbox:#_x0000_s2057">
            <w:txbxContent>
              <w:p w:rsidR="00CE3372" w:rsidRDefault="00CE3372" w:rsidP="0087181C">
                <w:r w:rsidRPr="0087181C">
                  <w:t xml:space="preserve">Bauteil: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491938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9264;mso-position-horizontal-relative:text;mso-position-vertical-relative:text;mso-width-relative:margin;mso-height-relative:margin" strokeweight=".5pt">
          <v:textbox style="mso-next-textbox:#_x0000_s2052">
            <w:txbxContent>
              <w:p w:rsidR="00CE3372" w:rsidRDefault="00CE3372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2096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DC7A1C" w:rsidRDefault="00DC7A1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8240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CE3372" w:rsidRDefault="00CE3372" w:rsidP="0038775C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15" w:rsidRDefault="00370C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4B1"/>
    <w:rsid w:val="00012400"/>
    <w:rsid w:val="00017FB9"/>
    <w:rsid w:val="00022472"/>
    <w:rsid w:val="00030266"/>
    <w:rsid w:val="0003345B"/>
    <w:rsid w:val="00066F54"/>
    <w:rsid w:val="00080139"/>
    <w:rsid w:val="000A50E6"/>
    <w:rsid w:val="000E5771"/>
    <w:rsid w:val="000E7641"/>
    <w:rsid w:val="000F01B5"/>
    <w:rsid w:val="000F64E1"/>
    <w:rsid w:val="00103ABD"/>
    <w:rsid w:val="001078E9"/>
    <w:rsid w:val="00127698"/>
    <w:rsid w:val="001841E6"/>
    <w:rsid w:val="00184EDC"/>
    <w:rsid w:val="00190F74"/>
    <w:rsid w:val="00195E76"/>
    <w:rsid w:val="001A09F5"/>
    <w:rsid w:val="001D2F50"/>
    <w:rsid w:val="001D5943"/>
    <w:rsid w:val="001E315E"/>
    <w:rsid w:val="00203C5D"/>
    <w:rsid w:val="00214757"/>
    <w:rsid w:val="00223F7A"/>
    <w:rsid w:val="002500A5"/>
    <w:rsid w:val="00253D07"/>
    <w:rsid w:val="00282CC7"/>
    <w:rsid w:val="002B2A01"/>
    <w:rsid w:val="002E65BF"/>
    <w:rsid w:val="00305DA1"/>
    <w:rsid w:val="00312701"/>
    <w:rsid w:val="003160F4"/>
    <w:rsid w:val="00370C15"/>
    <w:rsid w:val="0038775C"/>
    <w:rsid w:val="003A48F4"/>
    <w:rsid w:val="003A5429"/>
    <w:rsid w:val="003B4141"/>
    <w:rsid w:val="003C4489"/>
    <w:rsid w:val="003D0B3C"/>
    <w:rsid w:val="003D3E3A"/>
    <w:rsid w:val="003E2E67"/>
    <w:rsid w:val="003F7A50"/>
    <w:rsid w:val="0040229D"/>
    <w:rsid w:val="00446C54"/>
    <w:rsid w:val="004648BC"/>
    <w:rsid w:val="0047517F"/>
    <w:rsid w:val="00491938"/>
    <w:rsid w:val="00493EB1"/>
    <w:rsid w:val="004B067D"/>
    <w:rsid w:val="004E4CF4"/>
    <w:rsid w:val="005333E5"/>
    <w:rsid w:val="00554C99"/>
    <w:rsid w:val="005760E9"/>
    <w:rsid w:val="00584B87"/>
    <w:rsid w:val="005B2F21"/>
    <w:rsid w:val="005D19E6"/>
    <w:rsid w:val="005D1C15"/>
    <w:rsid w:val="005E735E"/>
    <w:rsid w:val="005F7632"/>
    <w:rsid w:val="006116F1"/>
    <w:rsid w:val="00645289"/>
    <w:rsid w:val="00646B87"/>
    <w:rsid w:val="00650FB3"/>
    <w:rsid w:val="0065256D"/>
    <w:rsid w:val="006638BD"/>
    <w:rsid w:val="00685845"/>
    <w:rsid w:val="006C5932"/>
    <w:rsid w:val="006E5B25"/>
    <w:rsid w:val="00714240"/>
    <w:rsid w:val="007444C7"/>
    <w:rsid w:val="00750A97"/>
    <w:rsid w:val="0076368F"/>
    <w:rsid w:val="0077466A"/>
    <w:rsid w:val="0078241A"/>
    <w:rsid w:val="0078739B"/>
    <w:rsid w:val="00787EB6"/>
    <w:rsid w:val="007C4AED"/>
    <w:rsid w:val="007D2AE8"/>
    <w:rsid w:val="007D508F"/>
    <w:rsid w:val="007E3340"/>
    <w:rsid w:val="007F2FB4"/>
    <w:rsid w:val="007F6092"/>
    <w:rsid w:val="0080329B"/>
    <w:rsid w:val="0082060E"/>
    <w:rsid w:val="00823808"/>
    <w:rsid w:val="00830390"/>
    <w:rsid w:val="0087181C"/>
    <w:rsid w:val="008779C7"/>
    <w:rsid w:val="00881CB2"/>
    <w:rsid w:val="008A42C4"/>
    <w:rsid w:val="008A6864"/>
    <w:rsid w:val="008C7FD9"/>
    <w:rsid w:val="00907C2D"/>
    <w:rsid w:val="009167F7"/>
    <w:rsid w:val="00940FA4"/>
    <w:rsid w:val="009464C3"/>
    <w:rsid w:val="009767A0"/>
    <w:rsid w:val="00A40F6B"/>
    <w:rsid w:val="00A44A3F"/>
    <w:rsid w:val="00A512E3"/>
    <w:rsid w:val="00A60FBD"/>
    <w:rsid w:val="00A64C61"/>
    <w:rsid w:val="00A85A65"/>
    <w:rsid w:val="00A910D3"/>
    <w:rsid w:val="00AA084B"/>
    <w:rsid w:val="00AB253B"/>
    <w:rsid w:val="00B20B5D"/>
    <w:rsid w:val="00B24559"/>
    <w:rsid w:val="00B24E17"/>
    <w:rsid w:val="00B36C29"/>
    <w:rsid w:val="00B47D01"/>
    <w:rsid w:val="00B72536"/>
    <w:rsid w:val="00B77D90"/>
    <w:rsid w:val="00BA77A5"/>
    <w:rsid w:val="00BB3EE0"/>
    <w:rsid w:val="00BB3FE7"/>
    <w:rsid w:val="00BE4541"/>
    <w:rsid w:val="00BF43BE"/>
    <w:rsid w:val="00C022C6"/>
    <w:rsid w:val="00C061BA"/>
    <w:rsid w:val="00C73C33"/>
    <w:rsid w:val="00C806A2"/>
    <w:rsid w:val="00C876FC"/>
    <w:rsid w:val="00C94C7F"/>
    <w:rsid w:val="00CB692E"/>
    <w:rsid w:val="00CD4B2F"/>
    <w:rsid w:val="00CE0862"/>
    <w:rsid w:val="00CE3372"/>
    <w:rsid w:val="00CF3607"/>
    <w:rsid w:val="00CF63A8"/>
    <w:rsid w:val="00D032F2"/>
    <w:rsid w:val="00D47238"/>
    <w:rsid w:val="00D62BEE"/>
    <w:rsid w:val="00D6490A"/>
    <w:rsid w:val="00D75F2C"/>
    <w:rsid w:val="00D853A5"/>
    <w:rsid w:val="00D9039C"/>
    <w:rsid w:val="00D93F55"/>
    <w:rsid w:val="00DB510C"/>
    <w:rsid w:val="00DC7A1C"/>
    <w:rsid w:val="00DF4E92"/>
    <w:rsid w:val="00E259BB"/>
    <w:rsid w:val="00E309BA"/>
    <w:rsid w:val="00E400D8"/>
    <w:rsid w:val="00E50529"/>
    <w:rsid w:val="00E56644"/>
    <w:rsid w:val="00E83522"/>
    <w:rsid w:val="00E854B1"/>
    <w:rsid w:val="00E86E85"/>
    <w:rsid w:val="00E94C21"/>
    <w:rsid w:val="00E957F8"/>
    <w:rsid w:val="00ED2918"/>
    <w:rsid w:val="00ED7A81"/>
    <w:rsid w:val="00EF1F5B"/>
    <w:rsid w:val="00EF6A62"/>
    <w:rsid w:val="00F00D60"/>
    <w:rsid w:val="00F01C8E"/>
    <w:rsid w:val="00F24632"/>
    <w:rsid w:val="00F430A0"/>
    <w:rsid w:val="00F50137"/>
    <w:rsid w:val="00F65C06"/>
    <w:rsid w:val="00F6798B"/>
    <w:rsid w:val="00F75CC9"/>
    <w:rsid w:val="00F850B3"/>
    <w:rsid w:val="00F8682E"/>
    <w:rsid w:val="00F908BE"/>
    <w:rsid w:val="00FA0C3F"/>
    <w:rsid w:val="00FB7DEC"/>
    <w:rsid w:val="00FC32EB"/>
    <w:rsid w:val="00FD1FE1"/>
    <w:rsid w:val="00FE67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F0AD5F43-34DA-4A41-B45E-915EFBD5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A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98066-DB43-49BB-9C59-520179A9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creator>Gastaldello Heiko</dc:creator>
  <cp:lastModifiedBy>Gastaldello Heiko</cp:lastModifiedBy>
  <cp:revision>3</cp:revision>
  <cp:lastPrinted>2013-07-15T14:55:00Z</cp:lastPrinted>
  <dcterms:created xsi:type="dcterms:W3CDTF">2018-03-22T16:36:00Z</dcterms:created>
  <dcterms:modified xsi:type="dcterms:W3CDTF">2018-07-26T14:06:00Z</dcterms:modified>
</cp:coreProperties>
</file>